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6B" w:rsidRDefault="000F2A6B" w:rsidP="00C51AB4">
      <w:pPr>
        <w:jc w:val="center"/>
        <w:rPr>
          <w:rFonts w:ascii="Calibri" w:hAnsi="Calibri" w:cs="Calibri"/>
          <w:b/>
        </w:rPr>
      </w:pPr>
    </w:p>
    <w:p w:rsidR="00C51AB4" w:rsidRDefault="00C51AB4" w:rsidP="00C51AB4">
      <w:pPr>
        <w:jc w:val="center"/>
        <w:rPr>
          <w:rFonts w:ascii="Calibri" w:hAnsi="Calibri" w:cs="Calibri"/>
          <w:b/>
        </w:rPr>
      </w:pPr>
      <w:r w:rsidRPr="00C51AB4">
        <w:rPr>
          <w:rFonts w:ascii="Calibri" w:hAnsi="Calibri" w:cs="Calibri"/>
          <w:b/>
        </w:rPr>
        <w:t>პრეს-რელიზი</w:t>
      </w:r>
    </w:p>
    <w:p w:rsidR="000F2A6B" w:rsidRDefault="000F2A6B" w:rsidP="00C51AB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08.01.2022 / თბილისი</w:t>
      </w:r>
    </w:p>
    <w:p w:rsidR="000F2A6B" w:rsidRPr="00C51AB4" w:rsidRDefault="000F2A6B" w:rsidP="00C51AB4">
      <w:pPr>
        <w:jc w:val="center"/>
        <w:rPr>
          <w:rFonts w:ascii="Calibri" w:hAnsi="Calibri" w:cs="Calibri"/>
          <w:b/>
        </w:rPr>
      </w:pPr>
    </w:p>
    <w:p w:rsidR="00C51AB4" w:rsidRPr="00C51AB4" w:rsidRDefault="00C51AB4" w:rsidP="00C51AB4">
      <w:pPr>
        <w:jc w:val="both"/>
        <w:rPr>
          <w:rFonts w:ascii="Calibri" w:hAnsi="Calibri" w:cs="Calibri"/>
        </w:rPr>
      </w:pPr>
      <w:r w:rsidRPr="00C51AB4">
        <w:rPr>
          <w:rFonts w:ascii="Calibri" w:hAnsi="Calibri" w:cs="Calibri"/>
        </w:rPr>
        <w:t xml:space="preserve">2022 წლის 22 იანვარს თბილისში გაიმართება მედია-ტურნირი ტექბოლში. ეს იქნება, კოვიდ-აუთის </w:t>
      </w:r>
      <w:r>
        <w:rPr>
          <w:rFonts w:ascii="Calibri" w:hAnsi="Calibri" w:cs="Calibri"/>
        </w:rPr>
        <w:t>შემდეგ</w:t>
      </w:r>
      <w:r w:rsidRPr="00C51AB4">
        <w:rPr>
          <w:rFonts w:ascii="Calibri" w:hAnsi="Calibri" w:cs="Calibri"/>
        </w:rPr>
        <w:t xml:space="preserve"> პირველი მედია-ტურნირი, რომელსაც ჩვენი გუნდი, თბილისის სპორტული ფილმების ფესტივალი ჩაატარებს. </w:t>
      </w:r>
    </w:p>
    <w:p w:rsidR="00C51AB4" w:rsidRPr="00C51AB4" w:rsidRDefault="00C51AB4" w:rsidP="00C51AB4">
      <w:pPr>
        <w:jc w:val="both"/>
        <w:rPr>
          <w:rFonts w:ascii="Calibri" w:hAnsi="Calibri" w:cs="Calibri"/>
        </w:rPr>
      </w:pPr>
      <w:r w:rsidRPr="00C51AB4">
        <w:rPr>
          <w:rFonts w:ascii="Calibri" w:hAnsi="Calibri" w:cs="Calibri"/>
        </w:rPr>
        <w:t>ტექბოლის ტურნირის ორგანიზებაში გვეხმარება საქართველოს ტექბოლის ფედერაცია</w:t>
      </w:r>
      <w:r>
        <w:rPr>
          <w:rFonts w:ascii="Calibri" w:hAnsi="Calibri" w:cs="Calibri"/>
        </w:rPr>
        <w:t>. ტურნირი, ქალათ თბილისის</w:t>
      </w:r>
      <w:r w:rsidRPr="00C51A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მერიის ხელშეწყობით ტარდება</w:t>
      </w:r>
      <w:r w:rsidRPr="00C51AB4">
        <w:rPr>
          <w:rFonts w:ascii="Calibri" w:hAnsi="Calibri" w:cs="Calibri"/>
        </w:rPr>
        <w:t>. მედია-შეჯიბრი ტქებოლში, მიზნად კონკრეტული სფეროს პოპულარიზაციას ისახავს. ამას გარდა, მედია-ტურნირებით</w:t>
      </w:r>
      <w:r>
        <w:rPr>
          <w:rFonts w:ascii="Calibri" w:hAnsi="Calibri" w:cs="Calibri"/>
        </w:rPr>
        <w:t xml:space="preserve"> და მათ შორის</w:t>
      </w:r>
      <w:r w:rsidRPr="00C51AB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ტექბოლის შეჯიბრით, ჩვენ,</w:t>
      </w:r>
      <w:r w:rsidRPr="00C51AB4">
        <w:rPr>
          <w:rFonts w:ascii="Calibri" w:hAnsi="Calibri" w:cs="Calibri"/>
        </w:rPr>
        <w:t xml:space="preserve"> ქართული მედიის წარმომადგენელთა დაახლოებაა გვინდა. მთავარი </w:t>
      </w:r>
      <w:r>
        <w:rPr>
          <w:rFonts w:ascii="Calibri" w:hAnsi="Calibri" w:cs="Calibri"/>
        </w:rPr>
        <w:t xml:space="preserve">მიზანი </w:t>
      </w:r>
      <w:r w:rsidRPr="00C51AB4">
        <w:rPr>
          <w:rFonts w:ascii="Calibri" w:hAnsi="Calibri" w:cs="Calibri"/>
        </w:rPr>
        <w:t xml:space="preserve">კი, ცხოვრების ჯანსაღი წესის დამკვიდრებაა. </w:t>
      </w:r>
      <w:r>
        <w:rPr>
          <w:rFonts w:ascii="Calibri" w:hAnsi="Calibri" w:cs="Calibri"/>
        </w:rPr>
        <w:t>ამ საქმეში</w:t>
      </w:r>
      <w:r w:rsidR="00A76BB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მედიას ყველაზე კარგი როლის შესრულება შეუძლია. </w:t>
      </w:r>
    </w:p>
    <w:p w:rsidR="00C51AB4" w:rsidRDefault="00C51AB4" w:rsidP="00C51AB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ტურნირში მონაწილეობენ </w:t>
      </w:r>
      <w:r w:rsidRPr="00C51AB4">
        <w:rPr>
          <w:rFonts w:ascii="Calibri" w:hAnsi="Calibri" w:cs="Calibri"/>
        </w:rPr>
        <w:t>სილქ</w:t>
      </w:r>
      <w:r>
        <w:rPr>
          <w:rFonts w:ascii="Calibri" w:hAnsi="Calibri" w:cs="Calibri"/>
        </w:rPr>
        <w:t xml:space="preserve"> ნეტის</w:t>
      </w:r>
      <w:r w:rsidRPr="00C51AB4">
        <w:rPr>
          <w:rFonts w:ascii="Calibri" w:hAnsi="Calibri" w:cs="Calibri"/>
        </w:rPr>
        <w:t xml:space="preserve">-ის </w:t>
      </w:r>
      <w:r>
        <w:rPr>
          <w:rFonts w:ascii="Calibri" w:hAnsi="Calibri" w:cs="Calibri"/>
        </w:rPr>
        <w:t>ორი</w:t>
      </w:r>
      <w:r w:rsidRPr="00C51A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გუნდი</w:t>
      </w:r>
      <w:r w:rsidRPr="00C51AB4">
        <w:rPr>
          <w:rFonts w:ascii="Calibri" w:hAnsi="Calibri" w:cs="Calibri"/>
        </w:rPr>
        <w:t xml:space="preserve">, </w:t>
      </w:r>
      <w:r w:rsidR="00A76BB5">
        <w:rPr>
          <w:rFonts w:ascii="Calibri" w:hAnsi="Calibri" w:cs="Calibri"/>
        </w:rPr>
        <w:t>იმედი</w:t>
      </w:r>
      <w:r w:rsidR="00A76BB5" w:rsidRPr="00C51AB4">
        <w:rPr>
          <w:rFonts w:ascii="Calibri" w:hAnsi="Calibri" w:cs="Calibri"/>
        </w:rPr>
        <w:t>,</w:t>
      </w:r>
      <w:r w:rsidR="00A76B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მთავარი</w:t>
      </w:r>
      <w:r w:rsidRPr="00C51AB4">
        <w:rPr>
          <w:rFonts w:ascii="Calibri" w:hAnsi="Calibri" w:cs="Calibri"/>
        </w:rPr>
        <w:t xml:space="preserve">, ქომაგი.ჯი, გოლ.ჯი, </w:t>
      </w:r>
      <w:r>
        <w:rPr>
          <w:rFonts w:ascii="Calibri" w:hAnsi="Calibri" w:cs="Calibri"/>
        </w:rPr>
        <w:t>ფორმულა</w:t>
      </w:r>
      <w:r w:rsidRPr="00C51AB4">
        <w:rPr>
          <w:rFonts w:ascii="Calibri" w:hAnsi="Calibri" w:cs="Calibri"/>
        </w:rPr>
        <w:t xml:space="preserve">, რადიო </w:t>
      </w:r>
      <w:r>
        <w:rPr>
          <w:rFonts w:ascii="Calibri" w:hAnsi="Calibri" w:cs="Calibri"/>
        </w:rPr>
        <w:t>ენერჯი</w:t>
      </w:r>
      <w:r w:rsidRPr="00C51AB4">
        <w:rPr>
          <w:rFonts w:ascii="Calibri" w:hAnsi="Calibri" w:cs="Calibri"/>
        </w:rPr>
        <w:t xml:space="preserve">, სეტანტა ტვ,  </w:t>
      </w:r>
      <w:r>
        <w:rPr>
          <w:rFonts w:ascii="Calibri" w:hAnsi="Calibri" w:cs="Calibri"/>
        </w:rPr>
        <w:t>კრისტალსპორტი</w:t>
      </w:r>
      <w:r w:rsidRPr="00C51AB4">
        <w:rPr>
          <w:rFonts w:ascii="Calibri" w:hAnsi="Calibri" w:cs="Calibri"/>
        </w:rPr>
        <w:t xml:space="preserve">, ევრონიუსი, ასევე TSFF.ge-ს </w:t>
      </w:r>
      <w:r>
        <w:rPr>
          <w:rFonts w:ascii="Calibri" w:hAnsi="Calibri" w:cs="Calibri"/>
        </w:rPr>
        <w:t xml:space="preserve">გუნდი და სხვა (კიდევ 4 გუნდი, რომელთა საბოლოო დასტურს ველით). </w:t>
      </w:r>
    </w:p>
    <w:p w:rsidR="00A76BB5" w:rsidRDefault="00A76BB5" w:rsidP="00C51AB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ტურნირის დებულების თანახმად, 16 გუნდი, 4 ჯგუფში გადანაწილდება. ჯგუფში, ყველა გუნდი შეხვდება ერთმანეთს. ჯგუფიდან 2 საუკეთესო კი, მედლებისთვის განაგრძობს ასპარეზობას. </w:t>
      </w:r>
    </w:p>
    <w:p w:rsidR="0007188A" w:rsidRDefault="0007188A" w:rsidP="00C51AB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ორგანიზატორების გადაწყვეტილებით, ყველა გუნდს დაემატება პროფესიონალი ქალი ფეხბურთელი, რომელიც კონკრეტული მედიის წყვილთა თანრიგში ითამაშებს. ამ გზით, ჩვენ ქალი ფეხბურთელების პოპულარიზაციას ვისახავთ მიზნად.</w:t>
      </w:r>
      <w:bookmarkStart w:id="0" w:name="_GoBack"/>
      <w:bookmarkEnd w:id="0"/>
    </w:p>
    <w:p w:rsidR="00A76BB5" w:rsidRDefault="00A76BB5" w:rsidP="00C51AB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გამარჯვებული გუნდი თასით, მედლებითა და 1000 ლარიანი ვაუჩერით დაჯილდოვდება. მეორე ადგილზე გასულ გუნდს ვერცხლის მედლები და 800 ლარიანი ვაუჩერი, ხოლო მესამეადგილოსანს, ბრინჯაოს მედლები და 500 ლარიანი ვაუჩერი შეხვდებათ.  გამოვლინდება 2 საუკეთესო მოთამაშე, რომელსაც 100-100 ლარიანი სასაჩუქრე ვაუჩერი გადაეცემა (აღნიშნული ვაუჩერების განაღდება მფლობელებს შეეძლებათ, კონკრეტულ სპორტულ მაღაზიაში). </w:t>
      </w:r>
    </w:p>
    <w:p w:rsidR="00D23B48" w:rsidRDefault="00C51AB4" w:rsidP="00A76BB5">
      <w:pPr>
        <w:jc w:val="both"/>
        <w:rPr>
          <w:rFonts w:ascii="Calibri" w:hAnsi="Calibri" w:cs="Calibri"/>
        </w:rPr>
      </w:pPr>
      <w:r w:rsidRPr="00C51AB4">
        <w:rPr>
          <w:rFonts w:ascii="Calibri" w:hAnsi="Calibri" w:cs="Calibri"/>
        </w:rPr>
        <w:t>აქვე, ანონსის სახით გეტყვით, რომ 2022 წელს ჩვენმა გუნდმა, რომელიც 2004 წლიდან ქართული მედიისთვის სხვადასხვა სპორტულ შეჯიბრებს</w:t>
      </w:r>
      <w:r w:rsidR="00A76BB5">
        <w:rPr>
          <w:rFonts w:ascii="Calibri" w:hAnsi="Calibri" w:cs="Calibri"/>
        </w:rPr>
        <w:t xml:space="preserve"> მართავს,</w:t>
      </w:r>
      <w:r w:rsidRPr="00C51AB4">
        <w:rPr>
          <w:rFonts w:ascii="Calibri" w:hAnsi="Calibri" w:cs="Calibri"/>
        </w:rPr>
        <w:t xml:space="preserve"> კოვიდ-ვითარების </w:t>
      </w:r>
      <w:r w:rsidR="00A76BB5">
        <w:rPr>
          <w:rFonts w:ascii="Calibri" w:hAnsi="Calibri" w:cs="Calibri"/>
        </w:rPr>
        <w:t xml:space="preserve">შესაბამისად, </w:t>
      </w:r>
      <w:r w:rsidRPr="00C51AB4">
        <w:rPr>
          <w:rFonts w:ascii="Calibri" w:hAnsi="Calibri" w:cs="Calibri"/>
        </w:rPr>
        <w:t xml:space="preserve">2022 წელს </w:t>
      </w:r>
      <w:r w:rsidR="00A76BB5">
        <w:rPr>
          <w:rFonts w:ascii="Calibri" w:hAnsi="Calibri" w:cs="Calibri"/>
        </w:rPr>
        <w:t xml:space="preserve">კიდევ </w:t>
      </w:r>
      <w:r w:rsidRPr="00C51AB4">
        <w:rPr>
          <w:rFonts w:ascii="Calibri" w:hAnsi="Calibri" w:cs="Calibri"/>
        </w:rPr>
        <w:t>რამდენიმე მედია-ტურნირი</w:t>
      </w:r>
      <w:r w:rsidR="00A76BB5">
        <w:rPr>
          <w:rFonts w:ascii="Calibri" w:hAnsi="Calibri" w:cs="Calibri"/>
        </w:rPr>
        <w:t xml:space="preserve"> ჩატარებას, ასევე ტრადიციული პროექტების „სპორტფოტოსა“ და თბილისის სპორტული ფილმების ფესტივალის ჩატარებას გეგმავს. </w:t>
      </w:r>
    </w:p>
    <w:p w:rsidR="000F2A6B" w:rsidRDefault="000F2A6B" w:rsidP="00A76BB5">
      <w:pPr>
        <w:jc w:val="both"/>
        <w:rPr>
          <w:rFonts w:ascii="Calibri" w:hAnsi="Calibri" w:cs="Calibri"/>
        </w:rPr>
      </w:pPr>
    </w:p>
    <w:p w:rsidR="000F2A6B" w:rsidRDefault="000F2A6B" w:rsidP="00A76BB5">
      <w:pPr>
        <w:jc w:val="both"/>
        <w:rPr>
          <w:rFonts w:ascii="Calibri" w:hAnsi="Calibri" w:cs="Calibri"/>
        </w:rPr>
      </w:pPr>
    </w:p>
    <w:p w:rsidR="000F2A6B" w:rsidRPr="000F2A6B" w:rsidRDefault="000F2A6B" w:rsidP="00A76BB5">
      <w:pPr>
        <w:jc w:val="both"/>
        <w:rPr>
          <w:rFonts w:ascii="Calibri" w:hAnsi="Calibri" w:cs="Calibri"/>
          <w:b/>
        </w:rPr>
      </w:pPr>
      <w:r w:rsidRPr="000F2A6B">
        <w:rPr>
          <w:rFonts w:ascii="Calibri" w:hAnsi="Calibri" w:cs="Calibri"/>
          <w:b/>
        </w:rPr>
        <w:lastRenderedPageBreak/>
        <w:t>საორგანიზაციო ჯგუფი</w:t>
      </w:r>
    </w:p>
    <w:sectPr w:rsidR="000F2A6B" w:rsidRPr="000F2A6B" w:rsidSect="00C51AB4">
      <w:headerReference w:type="default" r:id="rId6"/>
      <w:footerReference w:type="default" r:id="rId7"/>
      <w:pgSz w:w="11906" w:h="16838" w:code="9"/>
      <w:pgMar w:top="1440" w:right="1080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D7" w:rsidRDefault="009B07D7" w:rsidP="00780197">
      <w:pPr>
        <w:spacing w:after="0" w:line="240" w:lineRule="auto"/>
      </w:pPr>
      <w:r>
        <w:separator/>
      </w:r>
    </w:p>
  </w:endnote>
  <w:endnote w:type="continuationSeparator" w:id="0">
    <w:p w:rsidR="009B07D7" w:rsidRDefault="009B07D7" w:rsidP="0078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A6B" w:rsidRPr="000F2A6B" w:rsidRDefault="000F2A6B" w:rsidP="000F2A6B">
    <w:pPr>
      <w:pStyle w:val="Footer"/>
      <w:jc w:val="center"/>
      <w:rPr>
        <w:sz w:val="18"/>
        <w:szCs w:val="18"/>
        <w:lang w:val="en-US"/>
      </w:rPr>
    </w:pPr>
    <w:r w:rsidRPr="000F2A6B">
      <w:rPr>
        <w:sz w:val="18"/>
        <w:szCs w:val="18"/>
      </w:rPr>
      <w:t xml:space="preserve">საკონტაქტო პირი - თამარ ჯიშკარიანი / +995 558 178 111 </w:t>
    </w:r>
    <w:hyperlink r:id="rId1" w:history="1">
      <w:r w:rsidRPr="000F2A6B">
        <w:rPr>
          <w:rStyle w:val="Hyperlink"/>
          <w:sz w:val="18"/>
          <w:szCs w:val="18"/>
          <w:lang w:val="en-US"/>
        </w:rPr>
        <w:t>tamara.jishkariani@gmail.com</w:t>
      </w:r>
    </w:hyperlink>
  </w:p>
  <w:p w:rsidR="000F2A6B" w:rsidRPr="000F2A6B" w:rsidRDefault="009B07D7" w:rsidP="000F2A6B">
    <w:pPr>
      <w:pStyle w:val="Footer"/>
      <w:jc w:val="center"/>
      <w:rPr>
        <w:sz w:val="18"/>
        <w:szCs w:val="18"/>
        <w:lang w:val="en-US"/>
      </w:rPr>
    </w:pPr>
    <w:hyperlink r:id="rId2" w:history="1">
      <w:r w:rsidR="000F2A6B" w:rsidRPr="000F2A6B">
        <w:rPr>
          <w:rStyle w:val="Hyperlink"/>
          <w:sz w:val="18"/>
          <w:szCs w:val="18"/>
          <w:lang w:val="en-US"/>
        </w:rPr>
        <w:t>www.tsff.ge</w:t>
      </w:r>
    </w:hyperlink>
    <w:r w:rsidR="000F2A6B" w:rsidRPr="000F2A6B">
      <w:rPr>
        <w:sz w:val="18"/>
        <w:szCs w:val="18"/>
        <w:lang w:val="en-US"/>
      </w:rPr>
      <w:t xml:space="preserve"> / </w:t>
    </w:r>
    <w:hyperlink r:id="rId3" w:history="1">
      <w:r w:rsidR="000F2A6B" w:rsidRPr="000F2A6B">
        <w:rPr>
          <w:rStyle w:val="Hyperlink"/>
          <w:sz w:val="18"/>
          <w:szCs w:val="18"/>
          <w:lang w:val="en-US"/>
        </w:rPr>
        <w:t>info@tsff.ge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D7" w:rsidRDefault="009B07D7" w:rsidP="00780197">
      <w:pPr>
        <w:spacing w:after="0" w:line="240" w:lineRule="auto"/>
      </w:pPr>
      <w:r>
        <w:separator/>
      </w:r>
    </w:p>
  </w:footnote>
  <w:footnote w:type="continuationSeparator" w:id="0">
    <w:p w:rsidR="009B07D7" w:rsidRDefault="009B07D7" w:rsidP="0078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97" w:rsidRDefault="00780197">
    <w:pPr>
      <w:pStyle w:val="Header"/>
    </w:pPr>
    <w:r>
      <w:rPr>
        <w:noProof/>
        <w:lang w:eastAsia="ka-G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-1484630</wp:posOffset>
          </wp:positionV>
          <wp:extent cx="7700010" cy="3383280"/>
          <wp:effectExtent l="0" t="0" r="0" b="7620"/>
          <wp:wrapTight wrapText="bothSides">
            <wp:wrapPolygon edited="0">
              <wp:start x="0" y="0"/>
              <wp:lineTo x="0" y="21527"/>
              <wp:lineTo x="21536" y="21527"/>
              <wp:lineTo x="215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010" cy="338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97"/>
    <w:rsid w:val="0007188A"/>
    <w:rsid w:val="000F2A6B"/>
    <w:rsid w:val="004A62B5"/>
    <w:rsid w:val="00534465"/>
    <w:rsid w:val="00780197"/>
    <w:rsid w:val="009B07D7"/>
    <w:rsid w:val="00A76BB5"/>
    <w:rsid w:val="00C51AB4"/>
    <w:rsid w:val="00D2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49AB9-9B8B-4BFD-BC97-555C057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97"/>
  </w:style>
  <w:style w:type="paragraph" w:styleId="Footer">
    <w:name w:val="footer"/>
    <w:basedOn w:val="Normal"/>
    <w:link w:val="FooterChar"/>
    <w:uiPriority w:val="99"/>
    <w:unhideWhenUsed/>
    <w:rsid w:val="0078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97"/>
  </w:style>
  <w:style w:type="character" w:styleId="Hyperlink">
    <w:name w:val="Hyperlink"/>
    <w:basedOn w:val="DefaultParagraphFont"/>
    <w:uiPriority w:val="99"/>
    <w:unhideWhenUsed/>
    <w:rsid w:val="000F2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sff.ge" TargetMode="External"/><Relationship Id="rId2" Type="http://schemas.openxmlformats.org/officeDocument/2006/relationships/hyperlink" Target="http://www.tsff.ge" TargetMode="External"/><Relationship Id="rId1" Type="http://schemas.openxmlformats.org/officeDocument/2006/relationships/hyperlink" Target="mailto:tamara.jishkaria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Tajiji</dc:creator>
  <cp:keywords/>
  <dc:description/>
  <cp:lastModifiedBy>Tajiji</cp:lastModifiedBy>
  <cp:revision>3</cp:revision>
  <dcterms:created xsi:type="dcterms:W3CDTF">2022-01-07T19:39:00Z</dcterms:created>
  <dcterms:modified xsi:type="dcterms:W3CDTF">2022-01-07T20:24:00Z</dcterms:modified>
</cp:coreProperties>
</file>